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万安县商务局招聘工作人员报名表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C38"/>
    <w:rsid w:val="0EF24F71"/>
    <w:rsid w:val="16AD0CB4"/>
    <w:rsid w:val="39B77BAB"/>
    <w:rsid w:val="6E5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2020-01-15T03:27:00Z</dcterms:created>
  <dc:creator>崖屋</dc:creator>
  <cp:lastModifiedBy>烧烤馒头</cp:lastModifiedBy>
  <dcterms:modified xsi:type="dcterms:W3CDTF">2022-01-12T01:45:57Z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3ED84BD9479C4875BACF9BCE28482F9A</vt:lpwstr>
  </property>
</Properties>
</file>