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经济日报社2022</w:t>
      </w:r>
      <w:r>
        <w:rPr>
          <w:rFonts w:ascii="Times New Roman" w:hAnsi="Times New Roman" w:eastAsia="方正小标宋简体" w:cs="Times New Roman"/>
          <w:sz w:val="44"/>
          <w:szCs w:val="44"/>
        </w:rPr>
        <w:t>年度公开招聘岗位信息表</w:t>
      </w:r>
      <w:bookmarkEnd w:id="0"/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30"/>
        <w:gridCol w:w="1901"/>
        <w:gridCol w:w="708"/>
        <w:gridCol w:w="2410"/>
        <w:gridCol w:w="851"/>
        <w:gridCol w:w="354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  <w:lang w:eastAsia="zh-CN"/>
              </w:rPr>
              <w:t>职位代码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用人部门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学历要求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1001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总编室、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新闻协调部、评论理论部、产经新闻部、内参编辑部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编辑（京外生源）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负责策划、编辑新闻稿件、报纸版面及制作相关新媒体产品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本科及以上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经济学类、金融学类、新闻传播学类、中国语言文学类、法学类、哲学类、历史学类、政治学类、国际关系类、公共管理类、社会学类及理工类相关专业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具有良好的文字功底和语言沟通能力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1002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编辑（京内生源）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1003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记者部、综合采访部、财经新闻部、国际部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记者（京外生源）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负责策划、采写新闻稿件及制作相关新媒体产品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1004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记者（京内生源）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1005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总编室、新媒体传播部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图文编辑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（京外生源）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负责与文字编辑对接，根据需求对稿件的数据等信息独立进行可视化设计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新闻传播学类、戏剧与影视学类、设计学类、美术学类及理工类相关专业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能熟练使用AE、PS，具有网站编辑、公众号运营等实习经历者优先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1006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图文编辑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（京内生源）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9D"/>
    <w:rsid w:val="00106163"/>
    <w:rsid w:val="001D3B4A"/>
    <w:rsid w:val="002C06D5"/>
    <w:rsid w:val="00326A5E"/>
    <w:rsid w:val="003F7420"/>
    <w:rsid w:val="00401B20"/>
    <w:rsid w:val="00464361"/>
    <w:rsid w:val="005C6852"/>
    <w:rsid w:val="0060410D"/>
    <w:rsid w:val="00636BE6"/>
    <w:rsid w:val="006E0C80"/>
    <w:rsid w:val="00701FE4"/>
    <w:rsid w:val="007438E1"/>
    <w:rsid w:val="0075006A"/>
    <w:rsid w:val="007D4CE6"/>
    <w:rsid w:val="008440AB"/>
    <w:rsid w:val="008B178D"/>
    <w:rsid w:val="008B251E"/>
    <w:rsid w:val="00905283"/>
    <w:rsid w:val="009950E5"/>
    <w:rsid w:val="009C4C32"/>
    <w:rsid w:val="009D119E"/>
    <w:rsid w:val="00A25C3E"/>
    <w:rsid w:val="00A43491"/>
    <w:rsid w:val="00B9069D"/>
    <w:rsid w:val="00C46814"/>
    <w:rsid w:val="00D535CB"/>
    <w:rsid w:val="00E26215"/>
    <w:rsid w:val="00E6014B"/>
    <w:rsid w:val="00F24F44"/>
    <w:rsid w:val="00F32E35"/>
    <w:rsid w:val="00FE6EB9"/>
    <w:rsid w:val="4E383576"/>
    <w:rsid w:val="7B75B6B8"/>
    <w:rsid w:val="7BE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72</Words>
  <Characters>416</Characters>
  <Lines>3</Lines>
  <Paragraphs>1</Paragraphs>
  <TotalTime>109</TotalTime>
  <ScaleCrop>false</ScaleCrop>
  <LinksUpToDate>false</LinksUpToDate>
  <CharactersWithSpaces>487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2011-11-26T07:50:00Z</dcterms:created>
  <dc:creator>sunying</dc:creator>
  <cp:lastModifiedBy>user</cp:lastModifiedBy>
  <dcterms:modified xsi:type="dcterms:W3CDTF">2022-02-09T10:03:26Z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2A98D72256BA4975ADE517AE234F6279</vt:lpwstr>
  </property>
</Properties>
</file>