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-603250</wp:posOffset>
                </wp:positionV>
                <wp:extent cx="1292225" cy="525780"/>
                <wp:effectExtent l="0" t="0" r="3175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35pt;margin-top:-47.5pt;height:41.4pt;width:101.75pt;z-index:251659264;mso-width-relative:page;mso-height-relative:page;" fillcolor="#FFFFFF" filled="t" stroked="f" coordsize="21600,21600" o:gfxdata="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r4Lx3ZAAAACwEAAA8AAAAAAAAAAQAgAAAAIgAAAGRycy9kb3ducmV2&#10;LnhtbFBLAQIUABQAAAAIAIdO4kDamJa8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伊春市公安局公开招聘临时聘用人员计划</w:t>
      </w:r>
    </w:p>
    <w:tbl>
      <w:tblPr>
        <w:tblStyle w:val="5"/>
        <w:tblpPr w:leftFromText="180" w:rightFromText="180" w:vertAnchor="text" w:horzAnchor="page" w:tblpX="1659" w:tblpY="312"/>
        <w:tblOverlap w:val="never"/>
        <w:tblW w:w="88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502"/>
        <w:gridCol w:w="872"/>
        <w:gridCol w:w="687"/>
        <w:gridCol w:w="687"/>
        <w:gridCol w:w="633"/>
        <w:gridCol w:w="633"/>
        <w:gridCol w:w="633"/>
        <w:gridCol w:w="870"/>
        <w:gridCol w:w="780"/>
        <w:gridCol w:w="8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0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87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6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27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7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最低服务年限</w:t>
            </w:r>
          </w:p>
        </w:tc>
        <w:tc>
          <w:tcPr>
            <w:tcW w:w="87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限退役士兵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伊春市公安局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临时聘用人员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76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5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147人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95D6B"/>
    <w:rsid w:val="0E434529"/>
    <w:rsid w:val="36D066D7"/>
    <w:rsid w:val="379A4538"/>
    <w:rsid w:val="37A8202C"/>
    <w:rsid w:val="3B8401F5"/>
    <w:rsid w:val="53581148"/>
    <w:rsid w:val="5DFA1B9D"/>
    <w:rsid w:val="7B19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2022-02-21T08:02:00Z</dcterms:created>
  <dc:creator>颜色不一样的枪火</dc:creator>
  <cp:lastModifiedBy>颜色不一样的枪火</cp:lastModifiedBy>
  <dcterms:modified xsi:type="dcterms:W3CDTF">2022-02-21T09:19:17Z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32B46021503448D7A47D10A2ECFE139E</vt:lpwstr>
  </property>
</Properties>
</file>