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重庆市巴南区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麻柳嘴镇人民政府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公开招聘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专职人民调解员</w:t>
      </w:r>
      <w:r>
        <w:rPr>
          <w:rFonts w:hint="eastAsia" w:ascii="方正小标宋_GBK" w:eastAsia="方正小标宋_GBK"/>
          <w:sz w:val="32"/>
          <w:szCs w:val="32"/>
        </w:rPr>
        <w:t>报名表</w:t>
      </w:r>
    </w:p>
    <w:tbl>
      <w:tblPr>
        <w:tblStyle w:val="4"/>
        <w:tblW w:w="9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269"/>
        <w:gridCol w:w="33"/>
        <w:gridCol w:w="1062"/>
        <w:gridCol w:w="1280"/>
        <w:gridCol w:w="1280"/>
        <w:gridCol w:w="128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 年月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彩色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 族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面貌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毕业时间及院校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户  口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所在地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现家庭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住 址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号 码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 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 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履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666" w:type="dxa"/>
            <w:gridSpan w:val="8"/>
            <w:vAlign w:val="top"/>
          </w:tcPr>
          <w:p>
            <w:pPr>
              <w:pStyle w:val="2"/>
              <w:spacing w:line="500" w:lineRule="exact"/>
              <w:ind w:firstLine="61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line="500" w:lineRule="exact"/>
              <w:ind w:firstLine="1386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应聘人签名：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pacing w:val="14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pacing w:val="14"/>
                <w:sz w:val="28"/>
                <w:szCs w:val="28"/>
              </w:rPr>
              <w:t>资格审查意见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ascii="Calibri" w:hAnsi="Calibri"/>
                <w:sz w:val="22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C6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Calibri" w:hAnsi="Calibri" w:eastAsia="黑体" w:cs="Times New Roman"/>
      <w:spacing w:val="1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麻柳嘴党政办</cp:lastModifiedBy>
  <dcterms:modified xsi:type="dcterms:W3CDTF">2022-03-02T07:09:50Z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