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桂林市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公共就业创业服务中心2022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年公开招聘编外聘用人员职位计划表</w:t>
      </w:r>
    </w:p>
    <w:tbl>
      <w:tblPr>
        <w:tblStyle w:val="3"/>
        <w:tblW w:w="128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740"/>
        <w:gridCol w:w="1665"/>
        <w:gridCol w:w="2682"/>
        <w:gridCol w:w="950"/>
        <w:gridCol w:w="1700"/>
        <w:gridCol w:w="2584"/>
        <w:gridCol w:w="11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桂林市公共就业创业服务中心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会计、公共管理、英语专业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专科以上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具备一定的沟通协调能力、文字写作表达能力、熟练电脑(办公文档)操作。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2242"/>
    <w:rsid w:val="06B62CBE"/>
    <w:rsid w:val="33E42242"/>
    <w:rsid w:val="3C806AAD"/>
    <w:rsid w:val="3CA107B3"/>
    <w:rsid w:val="459A6F88"/>
    <w:rsid w:val="58067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2019-11-11T08:14:00Z</dcterms:created>
  <dc:creator>全静姮</dc:creator>
  <cp:lastModifiedBy>   loser.</cp:lastModifiedBy>
  <dcterms:modified xsi:type="dcterms:W3CDTF">2022-03-02T03:38:27Z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790357CBD15A490B9917FB36B85F4922</vt:lpwstr>
  </property>
</Properties>
</file>