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宁波市生态环境局象山分局公开招聘编制外人员计划表</w:t>
      </w:r>
    </w:p>
    <w:tbl>
      <w:tblPr>
        <w:tblStyle w:val="2"/>
        <w:tblW w:w="13905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503"/>
        <w:gridCol w:w="6312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岗位名称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招聘人数</w:t>
            </w:r>
          </w:p>
        </w:tc>
        <w:tc>
          <w:tcPr>
            <w:tcW w:w="6312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招聘对象和条件</w:t>
            </w:r>
          </w:p>
        </w:tc>
        <w:tc>
          <w:tcPr>
            <w:tcW w:w="3195" w:type="dxa"/>
            <w:noWrap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贤庠镇</w:t>
            </w:r>
            <w:r>
              <w:rPr>
                <w:rFonts w:hint="eastAsia" w:ascii="宋体"/>
                <w:sz w:val="24"/>
                <w:lang w:eastAsia="zh-CN"/>
              </w:rPr>
              <w:t>环保协管员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2.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年龄在35周岁以下（198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3.具有大专及以上学历。</w:t>
            </w:r>
          </w:p>
        </w:tc>
        <w:tc>
          <w:tcPr>
            <w:tcW w:w="319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1</w:t>
            </w:r>
            <w:r>
              <w:rPr>
                <w:rFonts w:hint="eastAsia" w:ascii="宋体" w:hAnsi="宋体"/>
                <w:spacing w:val="-6"/>
                <w:sz w:val="24"/>
              </w:rPr>
              <w:t>.年收入为3.8万元；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2</w:t>
            </w:r>
            <w:r>
              <w:rPr>
                <w:rFonts w:hint="eastAsia" w:ascii="宋体" w:hAnsi="宋体"/>
                <w:spacing w:val="-6"/>
                <w:sz w:val="24"/>
              </w:rPr>
              <w:t>.五险一金保障；</w:t>
            </w:r>
          </w:p>
          <w:p>
            <w:pPr>
              <w:spacing w:line="300" w:lineRule="exact"/>
              <w:jc w:val="left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3.其他待遇。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定塘镇环保协管员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2.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年龄在35周岁以下（198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3.具有大专及以上学历。</w:t>
            </w:r>
          </w:p>
        </w:tc>
        <w:tc>
          <w:tcPr>
            <w:tcW w:w="319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1、年收入为3.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pacing w:val="-6"/>
                <w:sz w:val="24"/>
              </w:rPr>
              <w:t>万元；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2、五险一金保障；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3、其他待遇。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以上待遇以签订的劳动合同为准。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2895" w:type="dxa"/>
            <w:noWrap/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4"/>
                <w:lang w:eastAsia="zh-CN"/>
              </w:rPr>
              <w:t>环境监测工作人员</w:t>
            </w:r>
          </w:p>
        </w:tc>
        <w:tc>
          <w:tcPr>
            <w:tcW w:w="1503" w:type="dxa"/>
            <w:noWrap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6312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2.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年龄在35周岁以下（198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月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 w:cs="宋体"/>
                <w:color w:val="auto"/>
                <w:spacing w:val="-6"/>
                <w:sz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3.具有大专及以上学历，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环境保护类</w:t>
            </w:r>
            <w:r>
              <w:rPr>
                <w:rFonts w:hint="eastAsia" w:ascii="宋体" w:hAnsi="宋体" w:cs="宋体"/>
                <w:color w:val="auto"/>
                <w:sz w:val="24"/>
              </w:rPr>
              <w:t>、生物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技术类、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化工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技术</w:t>
            </w:r>
            <w:r>
              <w:rPr>
                <w:rFonts w:hint="eastAsia" w:ascii="宋体" w:hAnsi="宋体" w:cs="宋体"/>
                <w:color w:val="auto"/>
                <w:sz w:val="24"/>
              </w:rPr>
              <w:t>类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环境科学与工程类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化学类</w:t>
            </w:r>
            <w:r>
              <w:rPr>
                <w:rFonts w:hint="eastAsia" w:ascii="宋体" w:hAnsi="宋体" w:cs="宋体"/>
                <w:color w:val="auto"/>
                <w:sz w:val="24"/>
              </w:rPr>
              <w:t>相关专业。</w:t>
            </w:r>
          </w:p>
        </w:tc>
        <w:tc>
          <w:tcPr>
            <w:tcW w:w="3195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1、年收入为3.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spacing w:val="-6"/>
                <w:sz w:val="24"/>
              </w:rPr>
              <w:t>万元；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2、五险一金保障；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3、其他待遇。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spacing w:val="-6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以上待遇以签订的劳动合同为准。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32173"/>
    <w:rsid w:val="2E2C270A"/>
    <w:rsid w:val="4C7A050B"/>
    <w:rsid w:val="56DD5E2D"/>
    <w:rsid w:val="726477CB"/>
    <w:rsid w:val="7F55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2022-03-14T02:26:00Z</dcterms:created>
  <dc:creator>Administrator</dc:creator>
  <cp:lastModifiedBy>Administrator</cp:lastModifiedBy>
  <dcterms:modified xsi:type="dcterms:W3CDTF">2022-03-14T03:22:45Z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